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312F" w14:textId="77777777" w:rsidR="006D143E" w:rsidRPr="00CB2985" w:rsidRDefault="006D143E" w:rsidP="006D143E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B2985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085ACBB1" w14:textId="77777777" w:rsidR="006D143E" w:rsidRPr="00CB2985" w:rsidRDefault="006D143E" w:rsidP="006D143E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B2985">
        <w:rPr>
          <w:rFonts w:ascii="Times New Roman" w:hAnsi="Times New Roman" w:cs="Times New Roman"/>
          <w:lang w:val="ro-RO"/>
        </w:rPr>
        <w:sym w:font="Symbol" w:char="F0B7"/>
      </w:r>
      <w:r w:rsidRPr="00CB2985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1E450332" w14:textId="77777777" w:rsidR="006D143E" w:rsidRPr="00CB2985" w:rsidRDefault="006D143E" w:rsidP="006D143E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B2985">
        <w:rPr>
          <w:rFonts w:ascii="Times New Roman" w:hAnsi="Times New Roman" w:cs="Times New Roman"/>
          <w:lang w:val="ro-RO"/>
        </w:rPr>
        <w:sym w:font="Symbol" w:char="F0B7"/>
      </w:r>
      <w:r w:rsidRPr="00CB2985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589849FD" w14:textId="77777777" w:rsidR="006D143E" w:rsidRPr="00CB2985" w:rsidRDefault="006D143E" w:rsidP="006D143E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B2985">
        <w:rPr>
          <w:rFonts w:ascii="Times New Roman" w:hAnsi="Times New Roman" w:cs="Times New Roman"/>
          <w:lang w:val="ro-RO"/>
        </w:rPr>
        <w:sym w:font="Symbol" w:char="F0B7"/>
      </w:r>
      <w:r w:rsidRPr="00CB2985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655B4AEC" w14:textId="77777777" w:rsidR="006D143E" w:rsidRPr="00CB2985" w:rsidRDefault="006D143E" w:rsidP="006D143E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B2985">
        <w:rPr>
          <w:rFonts w:ascii="Times New Roman" w:hAnsi="Times New Roman" w:cs="Times New Roman"/>
          <w:lang w:val="ro-RO"/>
        </w:rPr>
        <w:sym w:font="Symbol" w:char="F0B7"/>
      </w:r>
      <w:r w:rsidRPr="00CB2985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7A561BAB" w14:textId="77777777" w:rsidR="006D143E" w:rsidRPr="00CB2985" w:rsidRDefault="006D143E" w:rsidP="006D143E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CB2985">
        <w:rPr>
          <w:rFonts w:ascii="Times New Roman" w:hAnsi="Times New Roman" w:cs="Times New Roman"/>
          <w:lang w:val="ro-RO"/>
        </w:rPr>
        <w:t>Stimată doamnă/ Stimate domnule,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şi intenționează să utilizeze o parte din fonduri pentru achiziția produselor pentru care a fost emisă prezenta cerere de ofertă. În acest sens, sunteți invitați să trimiteți oferta dumneavoastră de preţ pentru următoarele produse/servicii:</w:t>
      </w:r>
    </w:p>
    <w:tbl>
      <w:tblPr>
        <w:tblW w:w="6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</w:tblGrid>
      <w:tr w:rsidR="00CB2985" w:rsidRPr="00CB2985" w14:paraId="1E007A23" w14:textId="77777777" w:rsidTr="00CB29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D4CB5D3" w14:textId="77777777" w:rsidR="00CB2985" w:rsidRPr="00CB2985" w:rsidRDefault="00CB2985" w:rsidP="00974242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2E84688" w14:textId="77777777" w:rsidR="00CB2985" w:rsidRPr="00CB2985" w:rsidRDefault="00CB2985" w:rsidP="00974242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spacing w:val="-2"/>
                <w:lang w:val="ro-RO"/>
              </w:rPr>
              <w:t>Denumirea produselor</w:t>
            </w:r>
            <w:r w:rsidRPr="00CB2985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 xml:space="preserve"> *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3E691F1" w14:textId="77777777" w:rsidR="00CB2985" w:rsidRPr="00CB2985" w:rsidRDefault="00CB2985" w:rsidP="00974242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Cantitate </w:t>
            </w:r>
          </w:p>
          <w:p w14:paraId="6F79AFC7" w14:textId="77777777" w:rsidR="00CB2985" w:rsidRPr="00CB2985" w:rsidRDefault="00CB2985" w:rsidP="00974242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**</w:t>
            </w:r>
          </w:p>
        </w:tc>
      </w:tr>
      <w:tr w:rsidR="00CB2985" w:rsidRPr="00CB2985" w14:paraId="2358F47D" w14:textId="77777777" w:rsidTr="00CB29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35A5A86" w14:textId="77777777" w:rsidR="00CB2985" w:rsidRPr="00CB2985" w:rsidRDefault="00CB2985" w:rsidP="00974242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C4F76F0" w14:textId="77777777" w:rsidR="00CB2985" w:rsidRPr="00CB2985" w:rsidRDefault="00CB2985" w:rsidP="00974242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F9287C3" w14:textId="77777777" w:rsidR="00CB2985" w:rsidRPr="00CB2985" w:rsidRDefault="00CB2985" w:rsidP="00974242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</w:tr>
      <w:tr w:rsidR="00CB2985" w:rsidRPr="00CB2985" w14:paraId="64506A0D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26A82F1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D222F83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Trofeu</w:t>
            </w:r>
          </w:p>
        </w:tc>
        <w:tc>
          <w:tcPr>
            <w:tcW w:w="2070" w:type="dxa"/>
            <w:shd w:val="clear" w:color="auto" w:fill="auto"/>
          </w:tcPr>
          <w:p w14:paraId="43857EFE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 xml:space="preserve">1 produs  </w:t>
            </w:r>
          </w:p>
        </w:tc>
      </w:tr>
      <w:tr w:rsidR="00CB2985" w:rsidRPr="00CB2985" w14:paraId="05A2B6D0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7C016A5B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D5A2C01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 xml:space="preserve">Cupe </w:t>
            </w:r>
          </w:p>
        </w:tc>
        <w:tc>
          <w:tcPr>
            <w:tcW w:w="2070" w:type="dxa"/>
            <w:shd w:val="clear" w:color="auto" w:fill="auto"/>
          </w:tcPr>
          <w:p w14:paraId="6757017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11 produse</w:t>
            </w:r>
          </w:p>
        </w:tc>
      </w:tr>
      <w:tr w:rsidR="00CB2985" w:rsidRPr="00CB2985" w14:paraId="28AC4359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4E4C04FB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567EC98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 xml:space="preserve">Medalii </w:t>
            </w:r>
          </w:p>
        </w:tc>
        <w:tc>
          <w:tcPr>
            <w:tcW w:w="2070" w:type="dxa"/>
            <w:shd w:val="clear" w:color="auto" w:fill="auto"/>
          </w:tcPr>
          <w:p w14:paraId="0EEC7424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22 produse</w:t>
            </w:r>
          </w:p>
        </w:tc>
      </w:tr>
      <w:tr w:rsidR="00CB2985" w:rsidRPr="00CB2985" w14:paraId="09FEB9BA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73A06E97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CBF9F13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Orgă electrică</w:t>
            </w:r>
          </w:p>
        </w:tc>
        <w:tc>
          <w:tcPr>
            <w:tcW w:w="2070" w:type="dxa"/>
            <w:shd w:val="clear" w:color="auto" w:fill="auto"/>
          </w:tcPr>
          <w:p w14:paraId="0E467E7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2 produse</w:t>
            </w:r>
          </w:p>
        </w:tc>
      </w:tr>
      <w:tr w:rsidR="00CB2985" w:rsidRPr="00CB2985" w14:paraId="5C9DE30C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0C27C7D3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D29A66B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Instalație brad</w:t>
            </w:r>
          </w:p>
        </w:tc>
        <w:tc>
          <w:tcPr>
            <w:tcW w:w="2070" w:type="dxa"/>
            <w:shd w:val="clear" w:color="auto" w:fill="auto"/>
          </w:tcPr>
          <w:p w14:paraId="71E23C9F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 xml:space="preserve">20 produse </w:t>
            </w:r>
          </w:p>
        </w:tc>
      </w:tr>
      <w:tr w:rsidR="00CB2985" w:rsidRPr="00CB2985" w14:paraId="7E216564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301C1B4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14E429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Boxă+Microfon</w:t>
            </w:r>
          </w:p>
        </w:tc>
        <w:tc>
          <w:tcPr>
            <w:tcW w:w="2070" w:type="dxa"/>
            <w:shd w:val="clear" w:color="auto" w:fill="auto"/>
          </w:tcPr>
          <w:p w14:paraId="725C5FC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 xml:space="preserve">2 produse </w:t>
            </w:r>
          </w:p>
        </w:tc>
      </w:tr>
      <w:tr w:rsidR="00CB2985" w:rsidRPr="00CB2985" w14:paraId="159813B1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623BA1F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4C2601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Instrument muzical Clopoțel</w:t>
            </w:r>
          </w:p>
        </w:tc>
        <w:tc>
          <w:tcPr>
            <w:tcW w:w="2070" w:type="dxa"/>
            <w:shd w:val="clear" w:color="auto" w:fill="auto"/>
          </w:tcPr>
          <w:p w14:paraId="4FEC615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4 produse</w:t>
            </w:r>
          </w:p>
        </w:tc>
      </w:tr>
      <w:tr w:rsidR="00CB2985" w:rsidRPr="00CB2985" w14:paraId="07A04E1A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063825A7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3091B8F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Penar echipat</w:t>
            </w:r>
          </w:p>
        </w:tc>
        <w:tc>
          <w:tcPr>
            <w:tcW w:w="2070" w:type="dxa"/>
            <w:shd w:val="clear" w:color="auto" w:fill="auto"/>
          </w:tcPr>
          <w:p w14:paraId="7F73170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5 produse</w:t>
            </w:r>
          </w:p>
        </w:tc>
      </w:tr>
      <w:tr w:rsidR="00CB2985" w:rsidRPr="00CB2985" w14:paraId="594B0B98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2BE0FF7B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1B5E8D3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 xml:space="preserve"> Marker Poska 6buc\ set</w:t>
            </w:r>
          </w:p>
        </w:tc>
        <w:tc>
          <w:tcPr>
            <w:tcW w:w="2070" w:type="dxa"/>
            <w:shd w:val="clear" w:color="auto" w:fill="auto"/>
          </w:tcPr>
          <w:p w14:paraId="6AB1CA01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10 seturi</w:t>
            </w:r>
          </w:p>
        </w:tc>
      </w:tr>
      <w:tr w:rsidR="00CB2985" w:rsidRPr="00CB2985" w14:paraId="5A6F31F4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2F089FD6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8E8918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Carioca 12 culori\set</w:t>
            </w:r>
          </w:p>
        </w:tc>
        <w:tc>
          <w:tcPr>
            <w:tcW w:w="2070" w:type="dxa"/>
            <w:shd w:val="clear" w:color="auto" w:fill="auto"/>
          </w:tcPr>
          <w:p w14:paraId="0D230DFC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30 seturi</w:t>
            </w:r>
          </w:p>
        </w:tc>
      </w:tr>
      <w:tr w:rsidR="00CB2985" w:rsidRPr="00CB2985" w14:paraId="35BBF442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76DC39A6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lastRenderedPageBreak/>
              <w:t>11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99C979A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Creioane colorate 24 culori Milan</w:t>
            </w:r>
          </w:p>
        </w:tc>
        <w:tc>
          <w:tcPr>
            <w:tcW w:w="2070" w:type="dxa"/>
            <w:shd w:val="clear" w:color="auto" w:fill="auto"/>
          </w:tcPr>
          <w:p w14:paraId="0770EA5B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 xml:space="preserve">30 seturi </w:t>
            </w:r>
          </w:p>
        </w:tc>
      </w:tr>
      <w:tr w:rsidR="00CB2985" w:rsidRPr="00CB2985" w14:paraId="18CD719B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06964F5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F6D608A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Agendă A5 datată 2025</w:t>
            </w:r>
          </w:p>
        </w:tc>
        <w:tc>
          <w:tcPr>
            <w:tcW w:w="2070" w:type="dxa"/>
            <w:shd w:val="clear" w:color="auto" w:fill="auto"/>
          </w:tcPr>
          <w:p w14:paraId="321D7BFB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27 bucăți</w:t>
            </w:r>
          </w:p>
        </w:tc>
      </w:tr>
      <w:tr w:rsidR="00CB2985" w:rsidRPr="00CB2985" w14:paraId="65E73431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1C8BFF8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1D5DA8B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Stilou Daco</w:t>
            </w:r>
          </w:p>
        </w:tc>
        <w:tc>
          <w:tcPr>
            <w:tcW w:w="2070" w:type="dxa"/>
            <w:shd w:val="clear" w:color="auto" w:fill="auto"/>
          </w:tcPr>
          <w:p w14:paraId="442DE8C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27 bucăți</w:t>
            </w:r>
          </w:p>
        </w:tc>
      </w:tr>
      <w:tr w:rsidR="00CB2985" w:rsidRPr="00CB2985" w14:paraId="4A9EBD0F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71CA1FA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22E34EB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Carton 160 G alb</w:t>
            </w:r>
          </w:p>
        </w:tc>
        <w:tc>
          <w:tcPr>
            <w:tcW w:w="2070" w:type="dxa"/>
            <w:shd w:val="clear" w:color="auto" w:fill="auto"/>
          </w:tcPr>
          <w:p w14:paraId="71B10BFC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3 topuri</w:t>
            </w:r>
          </w:p>
        </w:tc>
      </w:tr>
      <w:tr w:rsidR="00CB2985" w:rsidRPr="00CB2985" w14:paraId="21A8CD21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46C7B40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6533B2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Folii laminat A4 80mic</w:t>
            </w:r>
          </w:p>
        </w:tc>
        <w:tc>
          <w:tcPr>
            <w:tcW w:w="2070" w:type="dxa"/>
            <w:shd w:val="clear" w:color="auto" w:fill="auto"/>
          </w:tcPr>
          <w:p w14:paraId="721023BF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3 topuri</w:t>
            </w:r>
          </w:p>
        </w:tc>
      </w:tr>
      <w:tr w:rsidR="00CB2985" w:rsidRPr="00CB2985" w14:paraId="17243EA5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63D21E16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ED92D8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Folii de laminat A3 80 mic</w:t>
            </w:r>
          </w:p>
        </w:tc>
        <w:tc>
          <w:tcPr>
            <w:tcW w:w="2070" w:type="dxa"/>
            <w:shd w:val="clear" w:color="auto" w:fill="auto"/>
          </w:tcPr>
          <w:p w14:paraId="3CB541DB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 top</w:t>
            </w:r>
          </w:p>
        </w:tc>
      </w:tr>
      <w:tr w:rsidR="00CB2985" w:rsidRPr="00CB2985" w14:paraId="2B9EC8F7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6483F118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4C5058E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Baghete silicon</w:t>
            </w:r>
          </w:p>
        </w:tc>
        <w:tc>
          <w:tcPr>
            <w:tcW w:w="2070" w:type="dxa"/>
            <w:shd w:val="clear" w:color="auto" w:fill="auto"/>
          </w:tcPr>
          <w:p w14:paraId="0572D847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50 bucăți</w:t>
            </w:r>
          </w:p>
        </w:tc>
      </w:tr>
      <w:tr w:rsidR="00CB2985" w:rsidRPr="00CB2985" w14:paraId="35F8A9FB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059078E9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27B399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Pistol silicon</w:t>
            </w:r>
          </w:p>
        </w:tc>
        <w:tc>
          <w:tcPr>
            <w:tcW w:w="2070" w:type="dxa"/>
            <w:shd w:val="clear" w:color="auto" w:fill="auto"/>
          </w:tcPr>
          <w:p w14:paraId="1C5C4EF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 bucată</w:t>
            </w:r>
          </w:p>
        </w:tc>
      </w:tr>
      <w:tr w:rsidR="00CB2985" w:rsidRPr="00CB2985" w14:paraId="3C2DE8D6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1F9DD967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19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5AA086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Boxe portabile</w:t>
            </w:r>
          </w:p>
        </w:tc>
        <w:tc>
          <w:tcPr>
            <w:tcW w:w="2070" w:type="dxa"/>
            <w:shd w:val="clear" w:color="auto" w:fill="auto"/>
          </w:tcPr>
          <w:p w14:paraId="67104169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2 bucăți</w:t>
            </w:r>
          </w:p>
        </w:tc>
      </w:tr>
      <w:tr w:rsidR="00CB2985" w:rsidRPr="00CB2985" w14:paraId="18C0D41E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484A1F6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20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EA46F96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Pungi hârtie</w:t>
            </w:r>
          </w:p>
        </w:tc>
        <w:tc>
          <w:tcPr>
            <w:tcW w:w="2070" w:type="dxa"/>
            <w:shd w:val="clear" w:color="auto" w:fill="auto"/>
          </w:tcPr>
          <w:p w14:paraId="6559C946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spacing w:val="-2"/>
                <w:lang w:val="ro-RO"/>
              </w:rPr>
              <w:t>80 bucăți</w:t>
            </w:r>
          </w:p>
        </w:tc>
      </w:tr>
      <w:tr w:rsidR="00CB2985" w:rsidRPr="00CB2985" w14:paraId="54242879" w14:textId="77777777" w:rsidTr="00CB2985">
        <w:trPr>
          <w:jc w:val="center"/>
        </w:trPr>
        <w:tc>
          <w:tcPr>
            <w:tcW w:w="817" w:type="dxa"/>
            <w:shd w:val="clear" w:color="auto" w:fill="auto"/>
          </w:tcPr>
          <w:p w14:paraId="3896384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75F8AF5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  <w:shd w:val="clear" w:color="auto" w:fill="auto"/>
          </w:tcPr>
          <w:p w14:paraId="606A7584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331 bucăți</w:t>
            </w:r>
          </w:p>
        </w:tc>
      </w:tr>
    </w:tbl>
    <w:p w14:paraId="0A317BA2" w14:textId="77777777" w:rsidR="00CB2985" w:rsidRPr="00CB2985" w:rsidRDefault="00CB2985" w:rsidP="00CB2985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2760A8E1" w14:textId="77777777" w:rsidR="00CB2985" w:rsidRPr="00CB2985" w:rsidRDefault="00CB2985" w:rsidP="00CB2985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CB2985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CB2985">
        <w:rPr>
          <w:rFonts w:ascii="Times New Roman" w:hAnsi="Times New Roman" w:cs="Times New Roman"/>
          <w:bCs/>
          <w:lang w:val="ro-RO"/>
        </w:rPr>
        <w:t>achiziția de</w:t>
      </w:r>
      <w:r w:rsidRPr="00CB2985">
        <w:rPr>
          <w:rFonts w:ascii="Times New Roman" w:hAnsi="Times New Roman" w:cs="Times New Roman"/>
          <w:b/>
          <w:lang w:val="ro-RO"/>
        </w:rPr>
        <w:t xml:space="preserve"> Premii </w:t>
      </w:r>
      <w:r w:rsidRPr="00CB2985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 </w:t>
      </w:r>
    </w:p>
    <w:p w14:paraId="423B8DF7" w14:textId="77777777" w:rsidR="00CB2985" w:rsidRPr="00CB2985" w:rsidRDefault="00CB2985" w:rsidP="00CB2985">
      <w:pPr>
        <w:ind w:right="43" w:firstLine="720"/>
        <w:jc w:val="both"/>
        <w:rPr>
          <w:rFonts w:ascii="Times New Roman" w:hAnsi="Times New Roman" w:cs="Times New Roman"/>
          <w:i/>
          <w:spacing w:val="-2"/>
          <w:lang w:val="ro-RO"/>
        </w:rPr>
      </w:pPr>
    </w:p>
    <w:p w14:paraId="69FE5792" w14:textId="726F7BD6" w:rsidR="00CB2985" w:rsidRPr="00CB2985" w:rsidRDefault="00CB2985" w:rsidP="00CB2985">
      <w:pPr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</w:t>
      </w:r>
      <w:r w:rsidRPr="00CB2985">
        <w:rPr>
          <w:rFonts w:ascii="Times New Roman" w:hAnsi="Times New Roman" w:cs="Times New Roman"/>
          <w:lang w:val="ro-RO"/>
        </w:rPr>
        <w:t>a urmare a celor de mai sus, s-a întocmit prezentul referat de necesitate, în scopul inițierii procedurii de achiziție în cadrul grantului.</w:t>
      </w:r>
    </w:p>
    <w:p w14:paraId="5D726D2E" w14:textId="77777777" w:rsidR="00CB2985" w:rsidRPr="00CB2985" w:rsidRDefault="00CB2985" w:rsidP="00CB2985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3D3F9626" w14:textId="77777777" w:rsidR="00CB2985" w:rsidRPr="00CB2985" w:rsidRDefault="00CB2985" w:rsidP="00CB2985">
      <w:pPr>
        <w:ind w:right="43"/>
        <w:jc w:val="both"/>
        <w:rPr>
          <w:rFonts w:ascii="Times New Roman" w:hAnsi="Times New Roman" w:cs="Times New Roman"/>
          <w:lang w:val="ro-RO"/>
        </w:rPr>
      </w:pPr>
    </w:p>
    <w:p w14:paraId="4B6FFA35" w14:textId="77777777" w:rsidR="00CB2985" w:rsidRPr="00CB2985" w:rsidRDefault="00CB2985" w:rsidP="00CB2985">
      <w:pPr>
        <w:rPr>
          <w:rFonts w:ascii="Times New Roman" w:hAnsi="Times New Roman" w:cs="Times New Roman"/>
          <w:lang w:val="ro-RO"/>
        </w:rPr>
      </w:pPr>
      <w:r w:rsidRPr="00CB2985">
        <w:rPr>
          <w:rFonts w:ascii="Times New Roman" w:hAnsi="Times New Roman" w:cs="Times New Roman"/>
          <w:i/>
          <w:iCs/>
          <w:lang w:val="ro-RO"/>
        </w:rPr>
        <w:br w:type="page"/>
      </w:r>
    </w:p>
    <w:p w14:paraId="21DEAB42" w14:textId="77777777" w:rsidR="00CB2985" w:rsidRPr="00CB2985" w:rsidRDefault="00CB2985" w:rsidP="00CB2985">
      <w:pPr>
        <w:rPr>
          <w:rFonts w:ascii="Times New Roman" w:hAnsi="Times New Roman" w:cs="Times New Roman"/>
          <w:lang w:val="ro-RO"/>
        </w:rPr>
      </w:pPr>
      <w:r w:rsidRPr="00CB2985">
        <w:rPr>
          <w:rFonts w:ascii="Times New Roman" w:hAnsi="Times New Roman" w:cs="Times New Roman"/>
          <w:lang w:val="ro-RO"/>
        </w:rPr>
        <w:lastRenderedPageBreak/>
        <w:t xml:space="preserve">Anexa 13.2 - </w:t>
      </w:r>
      <w:hyperlink w:anchor="Anexe" w:history="1">
        <w:r w:rsidRPr="00CB2985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765CBAF2" w14:textId="77777777" w:rsidR="00CB2985" w:rsidRPr="00CB2985" w:rsidRDefault="00CB2985" w:rsidP="00CB2985">
      <w:pPr>
        <w:rPr>
          <w:rFonts w:ascii="Times New Roman" w:hAnsi="Times New Roman" w:cs="Times New Roman"/>
          <w:i/>
          <w:lang w:val="ro-RO"/>
        </w:rPr>
      </w:pPr>
    </w:p>
    <w:p w14:paraId="5E7CCA0D" w14:textId="77777777" w:rsidR="00CB2985" w:rsidRPr="00CB2985" w:rsidRDefault="00CB2985" w:rsidP="00CB2985">
      <w:pPr>
        <w:jc w:val="both"/>
        <w:rPr>
          <w:rFonts w:ascii="Times New Roman" w:hAnsi="Times New Roman" w:cs="Times New Roman"/>
          <w:b/>
          <w:lang w:val="ro-RO"/>
        </w:rPr>
      </w:pPr>
    </w:p>
    <w:p w14:paraId="7460438A" w14:textId="77777777" w:rsidR="00CB2985" w:rsidRPr="00CB2985" w:rsidRDefault="00CB2985" w:rsidP="00CB2985">
      <w:pPr>
        <w:jc w:val="center"/>
        <w:rPr>
          <w:rFonts w:ascii="Times New Roman" w:hAnsi="Times New Roman" w:cs="Times New Roman"/>
          <w:b/>
          <w:lang w:val="ro-RO"/>
        </w:rPr>
      </w:pPr>
      <w:r w:rsidRPr="00CB2985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2C0BF7C6" w14:textId="77777777" w:rsidR="00CB2985" w:rsidRPr="00CB2985" w:rsidRDefault="00CB2985" w:rsidP="00CB2985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CB2985">
        <w:rPr>
          <w:rFonts w:ascii="Times New Roman" w:hAnsi="Times New Roman" w:cs="Times New Roman"/>
          <w:b/>
          <w:lang w:val="ro-RO"/>
        </w:rPr>
        <w:tab/>
        <w:t>Achiziția de premii</w:t>
      </w:r>
    </w:p>
    <w:p w14:paraId="622D3D78" w14:textId="77777777" w:rsidR="00CB2985" w:rsidRPr="00CB2985" w:rsidRDefault="00CB2985" w:rsidP="00CB2985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CB2985" w:rsidRPr="00CB2985" w14:paraId="28EA9E9A" w14:textId="77777777" w:rsidTr="00974242">
        <w:tc>
          <w:tcPr>
            <w:tcW w:w="9322" w:type="dxa"/>
          </w:tcPr>
          <w:p w14:paraId="7C9C1CE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>Denumirea achiziției: Organizare evenimente școlare</w:t>
            </w:r>
          </w:p>
          <w:p w14:paraId="0C0EA55D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</w:tbl>
    <w:p w14:paraId="4BD34E2A" w14:textId="77777777" w:rsidR="00CB2985" w:rsidRPr="00CB2985" w:rsidRDefault="00CB2985" w:rsidP="00CB2985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CB2985" w:rsidRPr="00CB2985" w14:paraId="04F2B4E5" w14:textId="77777777" w:rsidTr="00974242">
        <w:tc>
          <w:tcPr>
            <w:tcW w:w="8458" w:type="dxa"/>
            <w:vAlign w:val="bottom"/>
          </w:tcPr>
          <w:p w14:paraId="046A8165" w14:textId="77777777" w:rsidR="00CB2985" w:rsidRPr="00CB2985" w:rsidRDefault="00CB2985" w:rsidP="00974242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 xml:space="preserve">Denumirea serviciilor: </w:t>
            </w:r>
            <w:r w:rsidRPr="00CB2985">
              <w:rPr>
                <w:rFonts w:ascii="Times New Roman" w:hAnsi="Times New Roman" w:cs="Times New Roman"/>
                <w:lang w:val="ro-RO"/>
              </w:rPr>
              <w:t>:  Organizare festival cu tematică de Crăciun</w:t>
            </w:r>
          </w:p>
        </w:tc>
      </w:tr>
      <w:tr w:rsidR="00CB2985" w:rsidRPr="00CB2985" w14:paraId="53127C1F" w14:textId="77777777" w:rsidTr="00974242">
        <w:tc>
          <w:tcPr>
            <w:tcW w:w="8458" w:type="dxa"/>
            <w:vAlign w:val="bottom"/>
          </w:tcPr>
          <w:p w14:paraId="6E126751" w14:textId="77777777" w:rsidR="00CB2985" w:rsidRPr="00CB2985" w:rsidRDefault="00CB2985" w:rsidP="00974242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>Obiectivul</w:t>
            </w:r>
            <w:r w:rsidRPr="00CB2985">
              <w:rPr>
                <w:rFonts w:ascii="Times New Roman" w:hAnsi="Times New Roman" w:cs="Times New Roman"/>
                <w:bCs/>
                <w:lang w:val="ro-RO"/>
              </w:rPr>
              <w:t xml:space="preserve"> serviciilor: </w:t>
            </w:r>
            <w:r w:rsidRPr="00CB2985">
              <w:rPr>
                <w:rFonts w:ascii="Times New Roman" w:hAnsi="Times New Roman" w:cs="Times New Roman"/>
                <w:lang w:val="ro-RO"/>
              </w:rPr>
              <w:t xml:space="preserve">Scopul parteneriatului este să descopere în fiecare copil creativitatea , talentul , puterea de învăţare şi dorinţa de socializare și consolidarea relațiilor colegiale în vederea reducerii abandonului școlar. De a integra fiecare copil în societate , indiferent de situaţia materială sau socială , să nu uite nicio clipă de unde a plecat , să se mândrescă , că este român , să poată educa la rândul lor copii în spiritul tradiţiei. </w:t>
            </w:r>
          </w:p>
        </w:tc>
      </w:tr>
      <w:tr w:rsidR="00CB2985" w:rsidRPr="00CB2985" w14:paraId="414DBB13" w14:textId="77777777" w:rsidTr="00974242">
        <w:tc>
          <w:tcPr>
            <w:tcW w:w="8458" w:type="dxa"/>
            <w:vAlign w:val="bottom"/>
          </w:tcPr>
          <w:p w14:paraId="0730881B" w14:textId="77777777" w:rsidR="00CB2985" w:rsidRPr="00CB2985" w:rsidRDefault="00CB2985" w:rsidP="00974242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6BE23B4A" w14:textId="77777777" w:rsidR="00CB2985" w:rsidRPr="00CB2985" w:rsidRDefault="00CB2985" w:rsidP="00974242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Cs/>
                <w:lang w:val="ro-RO"/>
              </w:rPr>
              <w:t>Interpretare corală de colinde;</w:t>
            </w:r>
          </w:p>
          <w:p w14:paraId="61096AA9" w14:textId="77777777" w:rsidR="00CB2985" w:rsidRPr="00CB2985" w:rsidRDefault="00CB2985" w:rsidP="00974242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Cs/>
                <w:lang w:val="ro-RO"/>
              </w:rPr>
              <w:t>Recitare poezie de Crăciun.</w:t>
            </w:r>
          </w:p>
        </w:tc>
      </w:tr>
      <w:tr w:rsidR="00CB2985" w:rsidRPr="00CB2985" w14:paraId="152607D0" w14:textId="77777777" w:rsidTr="00974242">
        <w:tc>
          <w:tcPr>
            <w:tcW w:w="8458" w:type="dxa"/>
            <w:vAlign w:val="bottom"/>
          </w:tcPr>
          <w:p w14:paraId="5E0E8E09" w14:textId="77777777" w:rsidR="00CB2985" w:rsidRPr="00CB2985" w:rsidRDefault="00CB2985" w:rsidP="00974242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 xml:space="preserve">Experții </w:t>
            </w:r>
            <w:r w:rsidRPr="00CB2985">
              <w:rPr>
                <w:rFonts w:ascii="Times New Roman" w:hAnsi="Times New Roman" w:cs="Times New Roman"/>
                <w:bCs/>
                <w:lang w:val="ro-RO"/>
              </w:rPr>
              <w:t>necesari pentru realizarea serviciilor:</w:t>
            </w:r>
          </w:p>
          <w:p w14:paraId="6F6BC9B5" w14:textId="77777777" w:rsidR="00CB2985" w:rsidRPr="00CB2985" w:rsidRDefault="00CB2985" w:rsidP="00CB2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CB2985" w:rsidRPr="00CB2985" w14:paraId="2EC0EFBC" w14:textId="77777777" w:rsidTr="00974242">
        <w:tc>
          <w:tcPr>
            <w:tcW w:w="8458" w:type="dxa"/>
            <w:vAlign w:val="bottom"/>
          </w:tcPr>
          <w:p w14:paraId="6F066F21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>Livrabile</w:t>
            </w:r>
          </w:p>
          <w:p w14:paraId="64E24A8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Cs/>
                <w:lang w:val="ro-RO"/>
              </w:rPr>
              <w:t>Ca rezultat al serviciilor descrise mai sus, prestatorul va trebui să transmită următoarele livrabile:</w:t>
            </w:r>
          </w:p>
          <w:p w14:paraId="5851517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Cs/>
                <w:lang w:val="ro-RO"/>
              </w:rPr>
              <w:t xml:space="preserve">Contractul de prestări servicii </w:t>
            </w:r>
          </w:p>
          <w:p w14:paraId="42AE2B53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Cs/>
                <w:lang w:val="ro-RO"/>
              </w:rPr>
              <w:t>Livrarea consumabilelor.</w:t>
            </w:r>
          </w:p>
        </w:tc>
      </w:tr>
      <w:tr w:rsidR="00CB2985" w:rsidRPr="00CB2985" w14:paraId="10266AD0" w14:textId="77777777" w:rsidTr="00974242">
        <w:tc>
          <w:tcPr>
            <w:tcW w:w="8458" w:type="dxa"/>
            <w:vAlign w:val="bottom"/>
          </w:tcPr>
          <w:p w14:paraId="3AB9DE4E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>Perioadă de implementare/ Durata serviciilor</w:t>
            </w:r>
          </w:p>
          <w:p w14:paraId="07923C78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Cs/>
                <w:lang w:val="ro-RO"/>
              </w:rPr>
              <w:t>04 decembrie 2024</w:t>
            </w:r>
          </w:p>
        </w:tc>
      </w:tr>
      <w:tr w:rsidR="00CB2985" w:rsidRPr="00CB2985" w14:paraId="3339B6F4" w14:textId="77777777" w:rsidTr="00974242">
        <w:tc>
          <w:tcPr>
            <w:tcW w:w="8458" w:type="dxa"/>
            <w:vAlign w:val="bottom"/>
          </w:tcPr>
          <w:p w14:paraId="2CDC6F47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1FA5B5BC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>Sediul Librăriei</w:t>
            </w:r>
          </w:p>
        </w:tc>
      </w:tr>
      <w:tr w:rsidR="00CB2985" w:rsidRPr="00CB2985" w14:paraId="7756CB7C" w14:textId="77777777" w:rsidTr="00974242">
        <w:tc>
          <w:tcPr>
            <w:tcW w:w="8458" w:type="dxa"/>
            <w:vAlign w:val="bottom"/>
          </w:tcPr>
          <w:p w14:paraId="482C7752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6CEA65F8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B2985">
              <w:rPr>
                <w:rFonts w:ascii="Times New Roman" w:hAnsi="Times New Roman" w:cs="Times New Roman"/>
                <w:bCs/>
                <w:lang w:val="ro-RO"/>
              </w:rPr>
              <w:lastRenderedPageBreak/>
              <w:t>Nu este cazul</w:t>
            </w:r>
          </w:p>
        </w:tc>
      </w:tr>
      <w:tr w:rsidR="00CB2985" w:rsidRPr="00CB2985" w14:paraId="1DF3A92D" w14:textId="77777777" w:rsidTr="00974242">
        <w:tc>
          <w:tcPr>
            <w:tcW w:w="8458" w:type="dxa"/>
            <w:vAlign w:val="bottom"/>
          </w:tcPr>
          <w:p w14:paraId="57C93F91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lastRenderedPageBreak/>
              <w:t>Facilități oferite de Beneficiar</w:t>
            </w:r>
          </w:p>
          <w:p w14:paraId="5E9890B0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lang w:val="ro-RO"/>
              </w:rPr>
              <w:t>Beneficiarul va asigura colaborarea cu reprezentanții legali ai elevilor în vederea asigurării condițiilor legale de desfășurare a excursiilor tematice</w:t>
            </w:r>
          </w:p>
        </w:tc>
      </w:tr>
      <w:tr w:rsidR="00CB2985" w:rsidRPr="00CB2985" w14:paraId="527BF54F" w14:textId="77777777" w:rsidTr="00974242">
        <w:tc>
          <w:tcPr>
            <w:tcW w:w="8458" w:type="dxa"/>
            <w:vAlign w:val="bottom"/>
          </w:tcPr>
          <w:p w14:paraId="27ADD2C7" w14:textId="77777777" w:rsidR="00CB2985" w:rsidRPr="00CB2985" w:rsidRDefault="00CB2985" w:rsidP="009742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B2985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CB2985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50357F9C" w14:textId="77777777" w:rsidR="006718B0" w:rsidRPr="00CB2985" w:rsidRDefault="006718B0">
      <w:pPr>
        <w:rPr>
          <w:rFonts w:ascii="Times New Roman" w:hAnsi="Times New Roman" w:cs="Times New Roman"/>
        </w:rPr>
      </w:pPr>
    </w:p>
    <w:sectPr w:rsidR="006718B0" w:rsidRPr="00CB29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302F"/>
    <w:multiLevelType w:val="hybridMultilevel"/>
    <w:tmpl w:val="3AC86D86"/>
    <w:lvl w:ilvl="0" w:tplc="37D8DE6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6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B0"/>
    <w:rsid w:val="005D3C58"/>
    <w:rsid w:val="00640198"/>
    <w:rsid w:val="006718B0"/>
    <w:rsid w:val="006D143E"/>
    <w:rsid w:val="0071694D"/>
    <w:rsid w:val="00CB2985"/>
    <w:rsid w:val="00C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F822"/>
  <w15:chartTrackingRefBased/>
  <w15:docId w15:val="{AF881150-7BC9-4D79-B94A-3381E7E8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3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18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8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8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8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8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8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8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8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8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8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8B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8B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4</cp:revision>
  <dcterms:created xsi:type="dcterms:W3CDTF">2026-02-05T10:17:00Z</dcterms:created>
  <dcterms:modified xsi:type="dcterms:W3CDTF">2026-02-06T08:47:00Z</dcterms:modified>
</cp:coreProperties>
</file>